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FE1" w:rsidRDefault="00EA0FE1" w:rsidP="00EA0FE1">
      <w:pPr>
        <w:widowControl/>
        <w:jc w:val="center"/>
        <w:rPr>
          <w:rFonts w:ascii="方正小标宋简体" w:eastAsia="方正小标宋简体" w:hAnsi="方正小标宋简体"/>
          <w:szCs w:val="28"/>
        </w:rPr>
      </w:pPr>
      <w:r>
        <w:rPr>
          <w:rFonts w:ascii="方正小标宋简体" w:eastAsia="方正小标宋简体" w:hAnsi="方正小标宋简体" w:hint="eastAsia"/>
          <w:szCs w:val="28"/>
        </w:rPr>
        <w:t>危险货物</w:t>
      </w:r>
      <w:r>
        <w:rPr>
          <w:rFonts w:ascii="方正小标宋简体" w:eastAsia="方正小标宋简体" w:hAnsi="方正小标宋简体"/>
          <w:szCs w:val="28"/>
        </w:rPr>
        <w:t>/</w:t>
      </w:r>
      <w:r>
        <w:rPr>
          <w:rFonts w:ascii="方正小标宋简体" w:eastAsia="方正小标宋简体" w:hAnsi="方正小标宋简体" w:hint="eastAsia"/>
          <w:szCs w:val="28"/>
        </w:rPr>
        <w:t>污染危害性货物安全适运申报单</w:t>
      </w:r>
    </w:p>
    <w:p w:rsidR="00EA0FE1" w:rsidRDefault="00EA0FE1" w:rsidP="00EA0FE1">
      <w:pPr>
        <w:jc w:val="center"/>
        <w:rPr>
          <w:sz w:val="24"/>
        </w:rPr>
      </w:pPr>
      <w:r>
        <w:rPr>
          <w:sz w:val="24"/>
        </w:rPr>
        <w:t xml:space="preserve">Declaration on Safety and Fitness of Dangerous Goods / </w:t>
      </w:r>
      <w:r>
        <w:t>Hazardous Goods</w:t>
      </w:r>
    </w:p>
    <w:p w:rsidR="00EA0FE1" w:rsidRDefault="00EA0FE1" w:rsidP="00EA0FE1">
      <w:pPr>
        <w:ind w:firstLineChars="1300" w:firstLine="3120"/>
        <w:rPr>
          <w:sz w:val="24"/>
        </w:rPr>
      </w:pPr>
      <w:r>
        <w:rPr>
          <w:rFonts w:hint="eastAsia"/>
          <w:sz w:val="24"/>
        </w:rPr>
        <w:t>（包装货物）</w:t>
      </w:r>
    </w:p>
    <w:p w:rsidR="00EA0FE1" w:rsidRDefault="00EA0FE1" w:rsidP="00EA0FE1">
      <w:pPr>
        <w:ind w:firstLineChars="1400" w:firstLine="3360"/>
        <w:rPr>
          <w:sz w:val="24"/>
        </w:rPr>
      </w:pPr>
      <w:r>
        <w:rPr>
          <w:rFonts w:hint="eastAsia"/>
          <w:sz w:val="24"/>
        </w:rPr>
        <w:t>（</w:t>
      </w:r>
      <w:r>
        <w:rPr>
          <w:sz w:val="24"/>
        </w:rPr>
        <w:t>Packaged</w:t>
      </w:r>
      <w:r>
        <w:rPr>
          <w:rFonts w:hint="eastAsia"/>
          <w:sz w:val="24"/>
        </w:rPr>
        <w:t>）</w:t>
      </w:r>
    </w:p>
    <w:p w:rsidR="00EA0FE1" w:rsidRDefault="00EA0FE1" w:rsidP="00EA0FE1">
      <w:r>
        <w:rPr>
          <w:rFonts w:hint="eastAsia"/>
        </w:rPr>
        <w:t>进港</w:t>
      </w:r>
      <w:r>
        <w:t>Arrival</w:t>
      </w:r>
      <w:r>
        <w:rPr>
          <w:rFonts w:hint="eastAsia"/>
        </w:rPr>
        <w:t>□</w:t>
      </w:r>
      <w:r>
        <w:t>/</w:t>
      </w:r>
      <w:r>
        <w:rPr>
          <w:rFonts w:hint="eastAsia"/>
        </w:rPr>
        <w:t>出港</w:t>
      </w:r>
      <w:r>
        <w:t>Departure</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2183"/>
        <w:gridCol w:w="1237"/>
        <w:gridCol w:w="360"/>
        <w:gridCol w:w="634"/>
        <w:gridCol w:w="626"/>
        <w:gridCol w:w="2451"/>
      </w:tblGrid>
      <w:tr w:rsidR="00EA0FE1" w:rsidTr="001F355C">
        <w:trPr>
          <w:trHeight w:val="375"/>
          <w:jc w:val="center"/>
        </w:trPr>
        <w:tc>
          <w:tcPr>
            <w:tcW w:w="4163" w:type="dxa"/>
            <w:gridSpan w:val="2"/>
          </w:tcPr>
          <w:p w:rsidR="00EA0FE1" w:rsidRDefault="00EA0FE1" w:rsidP="001F355C">
            <w:pPr>
              <w:rPr>
                <w:sz w:val="19"/>
              </w:rPr>
            </w:pPr>
            <w:r>
              <w:rPr>
                <w:rFonts w:hint="eastAsia"/>
                <w:sz w:val="19"/>
              </w:rPr>
              <w:t>发货人：</w:t>
            </w:r>
          </w:p>
          <w:p w:rsidR="00EA0FE1" w:rsidRDefault="00EA0FE1" w:rsidP="001F355C">
            <w:r>
              <w:rPr>
                <w:sz w:val="19"/>
              </w:rPr>
              <w:t>Shipper</w:t>
            </w:r>
            <w:r>
              <w:rPr>
                <w:rFonts w:hint="eastAsia"/>
                <w:sz w:val="19"/>
              </w:rPr>
              <w:t>：</w:t>
            </w:r>
          </w:p>
        </w:tc>
        <w:tc>
          <w:tcPr>
            <w:tcW w:w="2231" w:type="dxa"/>
            <w:gridSpan w:val="3"/>
          </w:tcPr>
          <w:p w:rsidR="00EA0FE1" w:rsidRDefault="00EA0FE1" w:rsidP="001F355C">
            <w:pPr>
              <w:rPr>
                <w:sz w:val="19"/>
              </w:rPr>
            </w:pPr>
            <w:r>
              <w:rPr>
                <w:rFonts w:hint="eastAsia"/>
                <w:sz w:val="19"/>
              </w:rPr>
              <w:t>收货人：</w:t>
            </w:r>
          </w:p>
          <w:p w:rsidR="00EA0FE1" w:rsidRDefault="00EA0FE1" w:rsidP="001F355C">
            <w:r>
              <w:rPr>
                <w:sz w:val="19"/>
              </w:rPr>
              <w:t>Consignee:</w:t>
            </w:r>
          </w:p>
        </w:tc>
        <w:tc>
          <w:tcPr>
            <w:tcW w:w="3077" w:type="dxa"/>
            <w:gridSpan w:val="2"/>
          </w:tcPr>
          <w:p w:rsidR="00EA0FE1" w:rsidRDefault="00EA0FE1" w:rsidP="001F355C">
            <w:pPr>
              <w:rPr>
                <w:sz w:val="19"/>
              </w:rPr>
            </w:pPr>
            <w:r>
              <w:rPr>
                <w:rFonts w:hint="eastAsia"/>
                <w:sz w:val="19"/>
              </w:rPr>
              <w:t>承运人</w:t>
            </w:r>
          </w:p>
          <w:p w:rsidR="00EA0FE1" w:rsidRDefault="00EA0FE1" w:rsidP="001F355C">
            <w:r>
              <w:rPr>
                <w:sz w:val="19"/>
              </w:rPr>
              <w:t>Carrier</w:t>
            </w:r>
          </w:p>
        </w:tc>
      </w:tr>
      <w:tr w:rsidR="00EA0FE1" w:rsidTr="001F355C">
        <w:trPr>
          <w:trHeight w:val="450"/>
          <w:jc w:val="center"/>
        </w:trPr>
        <w:tc>
          <w:tcPr>
            <w:tcW w:w="4163" w:type="dxa"/>
            <w:gridSpan w:val="2"/>
          </w:tcPr>
          <w:p w:rsidR="00EA0FE1" w:rsidRDefault="00EA0FE1" w:rsidP="001F355C">
            <w:pPr>
              <w:rPr>
                <w:sz w:val="19"/>
              </w:rPr>
            </w:pPr>
            <w:r>
              <w:rPr>
                <w:rFonts w:hint="eastAsia"/>
                <w:sz w:val="19"/>
              </w:rPr>
              <w:t>船名和航次：</w:t>
            </w:r>
          </w:p>
          <w:p w:rsidR="00EA0FE1" w:rsidRDefault="00EA0FE1" w:rsidP="001F355C">
            <w:r>
              <w:rPr>
                <w:sz w:val="19"/>
              </w:rPr>
              <w:t>Ship’s name &amp; Voyage NO. :</w:t>
            </w:r>
          </w:p>
        </w:tc>
        <w:tc>
          <w:tcPr>
            <w:tcW w:w="2231" w:type="dxa"/>
            <w:gridSpan w:val="3"/>
          </w:tcPr>
          <w:p w:rsidR="00EA0FE1" w:rsidRDefault="00EA0FE1" w:rsidP="001F355C">
            <w:pPr>
              <w:rPr>
                <w:sz w:val="19"/>
              </w:rPr>
            </w:pPr>
            <w:r>
              <w:rPr>
                <w:rFonts w:hint="eastAsia"/>
                <w:sz w:val="19"/>
              </w:rPr>
              <w:t>装卸港：</w:t>
            </w:r>
          </w:p>
          <w:p w:rsidR="00EA0FE1" w:rsidRDefault="00EA0FE1" w:rsidP="001F355C">
            <w:r>
              <w:rPr>
                <w:sz w:val="19"/>
              </w:rPr>
              <w:t>Port  of  Loading:</w:t>
            </w:r>
          </w:p>
        </w:tc>
        <w:tc>
          <w:tcPr>
            <w:tcW w:w="3077" w:type="dxa"/>
            <w:gridSpan w:val="2"/>
          </w:tcPr>
          <w:p w:rsidR="00EA0FE1" w:rsidRDefault="00EA0FE1" w:rsidP="001F355C">
            <w:pPr>
              <w:rPr>
                <w:sz w:val="19"/>
              </w:rPr>
            </w:pPr>
            <w:r>
              <w:rPr>
                <w:rFonts w:hint="eastAsia"/>
                <w:sz w:val="19"/>
              </w:rPr>
              <w:t>卸货港：</w:t>
            </w:r>
          </w:p>
          <w:p w:rsidR="00EA0FE1" w:rsidRDefault="00EA0FE1" w:rsidP="001F355C">
            <w:r>
              <w:rPr>
                <w:sz w:val="19"/>
              </w:rPr>
              <w:t>Port of Discharging :</w:t>
            </w:r>
          </w:p>
        </w:tc>
      </w:tr>
      <w:tr w:rsidR="00EA0FE1" w:rsidTr="001F355C">
        <w:trPr>
          <w:trHeight w:val="3984"/>
          <w:jc w:val="center"/>
        </w:trPr>
        <w:tc>
          <w:tcPr>
            <w:tcW w:w="1980" w:type="dxa"/>
            <w:tcBorders>
              <w:bottom w:val="nil"/>
              <w:right w:val="nil"/>
            </w:tcBorders>
          </w:tcPr>
          <w:p w:rsidR="00EA0FE1" w:rsidRDefault="00EA0FE1" w:rsidP="001F355C">
            <w:pPr>
              <w:rPr>
                <w:sz w:val="19"/>
              </w:rPr>
            </w:pPr>
            <w:r>
              <w:rPr>
                <w:rFonts w:hint="eastAsia"/>
                <w:sz w:val="19"/>
              </w:rPr>
              <w:t>货物标记和编号，如适用，组件的识别符号或登记号：</w:t>
            </w:r>
          </w:p>
          <w:p w:rsidR="00EA0FE1" w:rsidRDefault="00EA0FE1" w:rsidP="001F355C">
            <w:r>
              <w:rPr>
                <w:sz w:val="19"/>
              </w:rPr>
              <w:t>Marks &amp; Nos, of the Goods, if applicable, identification or registration number(s) Of the unit</w:t>
            </w:r>
          </w:p>
        </w:tc>
        <w:tc>
          <w:tcPr>
            <w:tcW w:w="3420" w:type="dxa"/>
            <w:gridSpan w:val="2"/>
            <w:tcBorders>
              <w:left w:val="nil"/>
              <w:bottom w:val="nil"/>
              <w:right w:val="nil"/>
            </w:tcBorders>
          </w:tcPr>
          <w:p w:rsidR="00EA0FE1" w:rsidRDefault="00EA0FE1" w:rsidP="001F355C">
            <w:pPr>
              <w:rPr>
                <w:sz w:val="19"/>
              </w:rPr>
            </w:pPr>
            <w:r>
              <w:rPr>
                <w:rFonts w:hint="eastAsia"/>
                <w:sz w:val="19"/>
              </w:rPr>
              <w:t>正确运输名称</w:t>
            </w:r>
            <w:r>
              <w:rPr>
                <w:rFonts w:ascii="宋体" w:hAnsi="宋体"/>
                <w:sz w:val="19"/>
              </w:rPr>
              <w:t>*</w:t>
            </w:r>
            <w:r>
              <w:rPr>
                <w:rFonts w:ascii="宋体" w:hAnsi="宋体" w:hint="eastAsia"/>
                <w:sz w:val="19"/>
              </w:rPr>
              <w:t>、危险</w:t>
            </w:r>
            <w:r>
              <w:rPr>
                <w:rFonts w:hint="eastAsia"/>
                <w:sz w:val="19"/>
              </w:rPr>
              <w:t>类别、危规编号；包装类</w:t>
            </w:r>
            <w:r>
              <w:rPr>
                <w:sz w:val="19"/>
              </w:rPr>
              <w:t>**</w:t>
            </w:r>
            <w:r>
              <w:rPr>
                <w:rFonts w:hint="eastAsia"/>
                <w:sz w:val="19"/>
              </w:rPr>
              <w:t>、包件的种类和数量、闪点</w:t>
            </w:r>
            <w:r>
              <w:rPr>
                <w:rFonts w:ascii="宋体" w:hAnsi="宋体" w:hint="eastAsia"/>
                <w:sz w:val="19"/>
              </w:rPr>
              <w:t>℃</w:t>
            </w:r>
            <w:r>
              <w:rPr>
                <w:rFonts w:hint="eastAsia"/>
                <w:sz w:val="19"/>
              </w:rPr>
              <w:t>（闪杯）</w:t>
            </w:r>
            <w:r>
              <w:rPr>
                <w:sz w:val="19"/>
              </w:rPr>
              <w:t>**</w:t>
            </w:r>
            <w:r>
              <w:rPr>
                <w:rFonts w:hint="eastAsia"/>
                <w:sz w:val="19"/>
              </w:rPr>
              <w:t>、控制及应急温度</w:t>
            </w:r>
            <w:r>
              <w:rPr>
                <w:sz w:val="19"/>
              </w:rPr>
              <w:t>**</w:t>
            </w:r>
            <w:r>
              <w:rPr>
                <w:rFonts w:hint="eastAsia"/>
                <w:sz w:val="19"/>
              </w:rPr>
              <w:t>、货物为海洋污染物</w:t>
            </w:r>
            <w:r>
              <w:rPr>
                <w:sz w:val="19"/>
              </w:rPr>
              <w:t>**</w:t>
            </w:r>
            <w:r>
              <w:rPr>
                <w:rFonts w:hint="eastAsia"/>
                <w:sz w:val="19"/>
              </w:rPr>
              <w:t>、应急措施编号</w:t>
            </w:r>
            <w:r>
              <w:rPr>
                <w:sz w:val="19"/>
              </w:rPr>
              <w:t xml:space="preserve">*** </w:t>
            </w:r>
          </w:p>
          <w:p w:rsidR="00EA0FE1" w:rsidRDefault="00EA0FE1" w:rsidP="001F355C">
            <w:r>
              <w:rPr>
                <w:sz w:val="19"/>
              </w:rPr>
              <w:t>Proper shipping name*,IMO hazard class/ division, UN number, packaging group**, number and kind of packages, flash point (</w:t>
            </w:r>
            <w:r>
              <w:rPr>
                <w:rFonts w:ascii="宋体" w:hAnsi="宋体" w:hint="eastAsia"/>
                <w:sz w:val="19"/>
              </w:rPr>
              <w:t>℃</w:t>
            </w:r>
            <w:r>
              <w:rPr>
                <w:sz w:val="19"/>
              </w:rPr>
              <w:t xml:space="preserve">c.c.),control and emergency temperature**, identification of the goods as MARINE POLLUTANT**, Ems No.***    </w:t>
            </w:r>
          </w:p>
        </w:tc>
        <w:tc>
          <w:tcPr>
            <w:tcW w:w="1620" w:type="dxa"/>
            <w:gridSpan w:val="3"/>
            <w:tcBorders>
              <w:left w:val="nil"/>
              <w:bottom w:val="nil"/>
            </w:tcBorders>
          </w:tcPr>
          <w:p w:rsidR="00EA0FE1" w:rsidRDefault="00EA0FE1" w:rsidP="001F355C">
            <w:pPr>
              <w:rPr>
                <w:sz w:val="19"/>
              </w:rPr>
            </w:pPr>
            <w:r>
              <w:rPr>
                <w:rFonts w:hint="eastAsia"/>
                <w:sz w:val="19"/>
              </w:rPr>
              <w:t>总重（</w:t>
            </w:r>
            <w:r>
              <w:rPr>
                <w:sz w:val="19"/>
              </w:rPr>
              <w:t>kg</w:t>
            </w:r>
            <w:r>
              <w:rPr>
                <w:rFonts w:hint="eastAsia"/>
                <w:sz w:val="19"/>
              </w:rPr>
              <w:t>）</w:t>
            </w:r>
          </w:p>
          <w:p w:rsidR="00EA0FE1" w:rsidRDefault="00EA0FE1" w:rsidP="001F355C">
            <w:pPr>
              <w:rPr>
                <w:sz w:val="19"/>
              </w:rPr>
            </w:pPr>
            <w:r>
              <w:rPr>
                <w:rFonts w:hint="eastAsia"/>
                <w:sz w:val="19"/>
              </w:rPr>
              <w:t>净重</w:t>
            </w:r>
            <w:r>
              <w:rPr>
                <w:sz w:val="19"/>
              </w:rPr>
              <w:t>/</w:t>
            </w:r>
            <w:r>
              <w:rPr>
                <w:rFonts w:hint="eastAsia"/>
                <w:sz w:val="19"/>
              </w:rPr>
              <w:t>净量</w:t>
            </w:r>
          </w:p>
          <w:p w:rsidR="00EA0FE1" w:rsidRDefault="00EA0FE1" w:rsidP="001F355C">
            <w:pPr>
              <w:rPr>
                <w:sz w:val="19"/>
              </w:rPr>
            </w:pPr>
            <w:r>
              <w:rPr>
                <w:sz w:val="19"/>
              </w:rPr>
              <w:t>Total weight (kg)</w:t>
            </w:r>
          </w:p>
          <w:p w:rsidR="00EA0FE1" w:rsidRDefault="00EA0FE1" w:rsidP="001F355C">
            <w:r>
              <w:rPr>
                <w:sz w:val="19"/>
              </w:rPr>
              <w:t>Net weight (kg)</w:t>
            </w:r>
          </w:p>
        </w:tc>
        <w:tc>
          <w:tcPr>
            <w:tcW w:w="2451" w:type="dxa"/>
            <w:vMerge w:val="restart"/>
          </w:tcPr>
          <w:p w:rsidR="00EA0FE1" w:rsidRDefault="00EA0FE1" w:rsidP="001F355C">
            <w:pPr>
              <w:rPr>
                <w:sz w:val="19"/>
              </w:rPr>
            </w:pPr>
            <w:r>
              <w:rPr>
                <w:rFonts w:hint="eastAsia"/>
                <w:sz w:val="19"/>
              </w:rPr>
              <w:t>交付装运货物的形式：</w:t>
            </w:r>
          </w:p>
          <w:p w:rsidR="00EA0FE1" w:rsidRDefault="00EA0FE1" w:rsidP="001F355C">
            <w:pPr>
              <w:rPr>
                <w:sz w:val="19"/>
              </w:rPr>
            </w:pPr>
            <w:r>
              <w:rPr>
                <w:sz w:val="19"/>
              </w:rPr>
              <w:t>Goods delived as :</w:t>
            </w:r>
          </w:p>
          <w:p w:rsidR="00EA0FE1" w:rsidRDefault="00EA0FE1" w:rsidP="001F355C">
            <w:pPr>
              <w:rPr>
                <w:sz w:val="19"/>
              </w:rPr>
            </w:pPr>
            <w:r>
              <w:rPr>
                <w:rFonts w:hint="eastAsia"/>
                <w:sz w:val="19"/>
              </w:rPr>
              <w:t>□杂货</w:t>
            </w:r>
          </w:p>
          <w:p w:rsidR="00EA0FE1" w:rsidRDefault="00EA0FE1" w:rsidP="001F355C">
            <w:pPr>
              <w:rPr>
                <w:sz w:val="19"/>
              </w:rPr>
            </w:pPr>
            <w:r>
              <w:rPr>
                <w:sz w:val="19"/>
              </w:rPr>
              <w:t xml:space="preserve"> Break bulk cargo</w:t>
            </w:r>
          </w:p>
          <w:p w:rsidR="00EA0FE1" w:rsidRDefault="00EA0FE1" w:rsidP="001F355C">
            <w:pPr>
              <w:rPr>
                <w:sz w:val="19"/>
              </w:rPr>
            </w:pPr>
            <w:r>
              <w:rPr>
                <w:rFonts w:hint="eastAsia"/>
                <w:sz w:val="19"/>
              </w:rPr>
              <w:t>□成组件</w:t>
            </w:r>
          </w:p>
          <w:p w:rsidR="00EA0FE1" w:rsidRDefault="00EA0FE1" w:rsidP="001F355C">
            <w:pPr>
              <w:rPr>
                <w:sz w:val="19"/>
              </w:rPr>
            </w:pPr>
            <w:r>
              <w:rPr>
                <w:sz w:val="19"/>
              </w:rPr>
              <w:t xml:space="preserve"> Unitized cargo box</w:t>
            </w:r>
          </w:p>
          <w:p w:rsidR="00EA0FE1" w:rsidRDefault="00EA0FE1" w:rsidP="001F355C">
            <w:pPr>
              <w:rPr>
                <w:sz w:val="19"/>
              </w:rPr>
            </w:pPr>
            <w:r>
              <w:rPr>
                <w:rFonts w:ascii="宋体" w:hAnsi="宋体" w:hint="eastAsia"/>
                <w:sz w:val="19"/>
              </w:rPr>
              <w:t>□</w:t>
            </w:r>
            <w:r>
              <w:rPr>
                <w:rFonts w:hint="eastAsia"/>
                <w:sz w:val="19"/>
              </w:rPr>
              <w:t>散货包装</w:t>
            </w:r>
          </w:p>
          <w:p w:rsidR="00EA0FE1" w:rsidRDefault="00EA0FE1" w:rsidP="001F355C">
            <w:pPr>
              <w:rPr>
                <w:sz w:val="19"/>
              </w:rPr>
            </w:pPr>
            <w:r>
              <w:rPr>
                <w:sz w:val="19"/>
              </w:rPr>
              <w:t xml:space="preserve"> Bulk packages</w:t>
            </w:r>
          </w:p>
          <w:p w:rsidR="00EA0FE1" w:rsidRDefault="00EA0FE1" w:rsidP="001F355C">
            <w:pPr>
              <w:rPr>
                <w:sz w:val="19"/>
              </w:rPr>
            </w:pPr>
            <w:r>
              <w:rPr>
                <w:rFonts w:hint="eastAsia"/>
                <w:sz w:val="19"/>
              </w:rPr>
              <w:t>□散装固体</w:t>
            </w:r>
          </w:p>
          <w:p w:rsidR="00EA0FE1" w:rsidRDefault="00EA0FE1" w:rsidP="001F355C">
            <w:pPr>
              <w:rPr>
                <w:sz w:val="19"/>
              </w:rPr>
            </w:pPr>
            <w:r>
              <w:rPr>
                <w:sz w:val="19"/>
              </w:rPr>
              <w:t>Solid in bulk</w:t>
            </w:r>
          </w:p>
          <w:p w:rsidR="00EA0FE1" w:rsidRDefault="00EA0FE1" w:rsidP="001F355C">
            <w:pPr>
              <w:rPr>
                <w:sz w:val="19"/>
              </w:rPr>
            </w:pPr>
            <w:r>
              <w:rPr>
                <w:rFonts w:hint="eastAsia"/>
                <w:sz w:val="19"/>
              </w:rPr>
              <w:t>组件类型：</w:t>
            </w:r>
          </w:p>
          <w:p w:rsidR="00EA0FE1" w:rsidRDefault="00EA0FE1" w:rsidP="001F355C">
            <w:pPr>
              <w:rPr>
                <w:sz w:val="19"/>
              </w:rPr>
            </w:pPr>
            <w:r>
              <w:rPr>
                <w:sz w:val="19"/>
              </w:rPr>
              <w:t>Type of unit :</w:t>
            </w:r>
          </w:p>
          <w:p w:rsidR="00EA0FE1" w:rsidRDefault="00EA0FE1" w:rsidP="001F355C">
            <w:pPr>
              <w:rPr>
                <w:sz w:val="19"/>
              </w:rPr>
            </w:pPr>
            <w:r>
              <w:rPr>
                <w:rFonts w:hint="eastAsia"/>
                <w:sz w:val="19"/>
              </w:rPr>
              <w:t>□集装箱</w:t>
            </w:r>
          </w:p>
          <w:p w:rsidR="00EA0FE1" w:rsidRDefault="00EA0FE1" w:rsidP="001F355C">
            <w:pPr>
              <w:rPr>
                <w:sz w:val="19"/>
              </w:rPr>
            </w:pPr>
            <w:r>
              <w:rPr>
                <w:sz w:val="19"/>
              </w:rPr>
              <w:t>Container</w:t>
            </w:r>
          </w:p>
          <w:p w:rsidR="00EA0FE1" w:rsidRDefault="00EA0FE1" w:rsidP="001F355C">
            <w:pPr>
              <w:rPr>
                <w:sz w:val="19"/>
              </w:rPr>
            </w:pPr>
            <w:r>
              <w:rPr>
                <w:rFonts w:hint="eastAsia"/>
                <w:sz w:val="19"/>
              </w:rPr>
              <w:t>□车辆</w:t>
            </w:r>
          </w:p>
          <w:p w:rsidR="00EA0FE1" w:rsidRDefault="00EA0FE1" w:rsidP="001F355C">
            <w:pPr>
              <w:rPr>
                <w:sz w:val="19"/>
              </w:rPr>
            </w:pPr>
            <w:r>
              <w:rPr>
                <w:sz w:val="19"/>
              </w:rPr>
              <w:t xml:space="preserve">  Vehicle</w:t>
            </w:r>
          </w:p>
          <w:p w:rsidR="00EA0FE1" w:rsidRDefault="00EA0FE1" w:rsidP="001F355C">
            <w:pPr>
              <w:rPr>
                <w:sz w:val="19"/>
              </w:rPr>
            </w:pPr>
            <w:r>
              <w:rPr>
                <w:rFonts w:hint="eastAsia"/>
                <w:sz w:val="19"/>
              </w:rPr>
              <w:t>□罐柜</w:t>
            </w:r>
          </w:p>
          <w:p w:rsidR="00EA0FE1" w:rsidRDefault="00EA0FE1" w:rsidP="001F355C">
            <w:pPr>
              <w:rPr>
                <w:sz w:val="19"/>
              </w:rPr>
            </w:pPr>
            <w:r>
              <w:rPr>
                <w:sz w:val="19"/>
              </w:rPr>
              <w:t>Portable tank</w:t>
            </w:r>
          </w:p>
          <w:p w:rsidR="00EA0FE1" w:rsidRDefault="00EA0FE1" w:rsidP="001F355C">
            <w:pPr>
              <w:rPr>
                <w:sz w:val="19"/>
              </w:rPr>
            </w:pPr>
            <w:r>
              <w:rPr>
                <w:rFonts w:hint="eastAsia"/>
                <w:sz w:val="19"/>
              </w:rPr>
              <w:t>□开敞式</w:t>
            </w:r>
          </w:p>
          <w:p w:rsidR="00EA0FE1" w:rsidRDefault="00EA0FE1" w:rsidP="001F355C">
            <w:pPr>
              <w:rPr>
                <w:sz w:val="19"/>
              </w:rPr>
            </w:pPr>
            <w:r>
              <w:rPr>
                <w:sz w:val="19"/>
              </w:rPr>
              <w:t xml:space="preserve"> Open</w:t>
            </w:r>
          </w:p>
          <w:p w:rsidR="00EA0FE1" w:rsidRDefault="00EA0FE1" w:rsidP="001F355C">
            <w:pPr>
              <w:rPr>
                <w:sz w:val="19"/>
              </w:rPr>
            </w:pPr>
            <w:r>
              <w:rPr>
                <w:rFonts w:hint="eastAsia"/>
                <w:sz w:val="19"/>
              </w:rPr>
              <w:t>□封闭式</w:t>
            </w:r>
          </w:p>
          <w:p w:rsidR="00EA0FE1" w:rsidRDefault="00EA0FE1" w:rsidP="001F355C">
            <w:pPr>
              <w:rPr>
                <w:sz w:val="19"/>
              </w:rPr>
            </w:pPr>
            <w:r>
              <w:rPr>
                <w:sz w:val="19"/>
              </w:rPr>
              <w:t xml:space="preserve"> Close</w:t>
            </w:r>
          </w:p>
          <w:p w:rsidR="00EA0FE1" w:rsidRDefault="00EA0FE1" w:rsidP="001F355C">
            <w:pPr>
              <w:rPr>
                <w:sz w:val="19"/>
              </w:rPr>
            </w:pPr>
            <w:r>
              <w:rPr>
                <w:rFonts w:hint="eastAsia"/>
                <w:sz w:val="19"/>
              </w:rPr>
              <w:t>如适合，在方框内划“×”</w:t>
            </w:r>
          </w:p>
          <w:p w:rsidR="00EA0FE1" w:rsidRDefault="00EA0FE1" w:rsidP="001F355C">
            <w:pPr>
              <w:rPr>
                <w:sz w:val="19"/>
              </w:rPr>
            </w:pPr>
            <w:r>
              <w:rPr>
                <w:sz w:val="19"/>
              </w:rPr>
              <w:t>Inset“×”in appropriate box</w:t>
            </w:r>
          </w:p>
        </w:tc>
      </w:tr>
      <w:tr w:rsidR="00EA0FE1" w:rsidTr="001F355C">
        <w:trPr>
          <w:trHeight w:val="1530"/>
          <w:jc w:val="center"/>
        </w:trPr>
        <w:tc>
          <w:tcPr>
            <w:tcW w:w="7020" w:type="dxa"/>
            <w:gridSpan w:val="6"/>
            <w:tcBorders>
              <w:top w:val="nil"/>
            </w:tcBorders>
          </w:tcPr>
          <w:p w:rsidR="00EA0FE1" w:rsidRDefault="00EA0FE1" w:rsidP="001F355C">
            <w:pPr>
              <w:rPr>
                <w:rFonts w:ascii="宋体"/>
                <w:sz w:val="19"/>
              </w:rPr>
            </w:pPr>
            <w:r>
              <w:rPr>
                <w:sz w:val="19"/>
              </w:rPr>
              <w:t>*</w:t>
            </w:r>
            <w:r>
              <w:rPr>
                <w:rFonts w:hint="eastAsia"/>
                <w:sz w:val="19"/>
              </w:rPr>
              <w:t>仅使用专利商标</w:t>
            </w:r>
            <w:r>
              <w:rPr>
                <w:sz w:val="19"/>
              </w:rPr>
              <w:t>/</w:t>
            </w:r>
            <w:r>
              <w:rPr>
                <w:rFonts w:hint="eastAsia"/>
                <w:sz w:val="19"/>
              </w:rPr>
              <w:t>商品名称是不够的，如适合：（</w:t>
            </w:r>
            <w:r>
              <w:rPr>
                <w:sz w:val="19"/>
              </w:rPr>
              <w:t>1</w:t>
            </w:r>
            <w:r>
              <w:rPr>
                <w:rFonts w:hint="eastAsia"/>
                <w:sz w:val="19"/>
              </w:rPr>
              <w:t>）应在品名前加“废弃物”；（</w:t>
            </w:r>
            <w:r>
              <w:rPr>
                <w:sz w:val="19"/>
              </w:rPr>
              <w:t>2</w:t>
            </w:r>
            <w:r>
              <w:rPr>
                <w:rFonts w:hint="eastAsia"/>
                <w:sz w:val="19"/>
              </w:rPr>
              <w:t>）“空的未经清洁含有残余物－上一次盛装物”；（</w:t>
            </w:r>
            <w:r>
              <w:rPr>
                <w:sz w:val="19"/>
              </w:rPr>
              <w:t>3</w:t>
            </w:r>
            <w:r>
              <w:rPr>
                <w:rFonts w:hint="eastAsia"/>
                <w:sz w:val="19"/>
              </w:rPr>
              <w:t>）“限量”</w:t>
            </w:r>
            <w:r>
              <w:rPr>
                <w:sz w:val="19"/>
              </w:rPr>
              <w:t>**</w:t>
            </w:r>
            <w:r>
              <w:rPr>
                <w:rFonts w:hint="eastAsia"/>
                <w:sz w:val="19"/>
              </w:rPr>
              <w:t>如需要，见《国际危规》第</w:t>
            </w:r>
            <w:r>
              <w:rPr>
                <w:sz w:val="19"/>
              </w:rPr>
              <w:t>2</w:t>
            </w:r>
            <w:r>
              <w:rPr>
                <w:rFonts w:hint="eastAsia"/>
                <w:sz w:val="19"/>
              </w:rPr>
              <w:t>卷第</w:t>
            </w:r>
            <w:r>
              <w:rPr>
                <w:sz w:val="19"/>
              </w:rPr>
              <w:t>3.4.6</w:t>
            </w:r>
            <w:r>
              <w:rPr>
                <w:rFonts w:hint="eastAsia"/>
                <w:sz w:val="19"/>
              </w:rPr>
              <w:t>款</w:t>
            </w:r>
            <w:r>
              <w:rPr>
                <w:sz w:val="19"/>
              </w:rPr>
              <w:t xml:space="preserve">  ***</w:t>
            </w:r>
            <w:r>
              <w:rPr>
                <w:rFonts w:hint="eastAsia"/>
                <w:sz w:val="19"/>
              </w:rPr>
              <w:t>需要时</w:t>
            </w:r>
          </w:p>
          <w:p w:rsidR="00EA0FE1" w:rsidRDefault="00EA0FE1" w:rsidP="001F355C">
            <w:pPr>
              <w:rPr>
                <w:rFonts w:ascii="宋体"/>
                <w:sz w:val="19"/>
              </w:rPr>
            </w:pPr>
            <w:r>
              <w:rPr>
                <w:sz w:val="19"/>
              </w:rPr>
              <w:t>*Proprietary/trade names alone are not sufficient. If applicable : (1)the world “WASTE” should proceed name;(2)”EMPTY/UNCLEANED” or “RESIDUE-LAST CONTAINED”;(3)”LIMITED QUANTITY”  the</w:t>
            </w:r>
            <w:r>
              <w:rPr>
                <w:rFonts w:ascii="宋体" w:hAnsi="宋体"/>
                <w:sz w:val="19"/>
              </w:rPr>
              <w:t xml:space="preserve"> should be added.**When required in item 3.4.6,volume 2 of the IMDG Code;***When required</w:t>
            </w:r>
          </w:p>
        </w:tc>
        <w:tc>
          <w:tcPr>
            <w:tcW w:w="2451" w:type="dxa"/>
            <w:vMerge/>
          </w:tcPr>
          <w:p w:rsidR="00EA0FE1" w:rsidRDefault="00EA0FE1" w:rsidP="001F355C">
            <w:pPr>
              <w:rPr>
                <w:sz w:val="19"/>
              </w:rPr>
            </w:pPr>
          </w:p>
        </w:tc>
      </w:tr>
      <w:tr w:rsidR="00EA0FE1" w:rsidTr="001F355C">
        <w:trPr>
          <w:trHeight w:val="780"/>
          <w:jc w:val="center"/>
        </w:trPr>
        <w:tc>
          <w:tcPr>
            <w:tcW w:w="9471" w:type="dxa"/>
            <w:gridSpan w:val="7"/>
          </w:tcPr>
          <w:p w:rsidR="00EA0FE1" w:rsidRDefault="00EA0FE1" w:rsidP="001F355C">
            <w:pPr>
              <w:rPr>
                <w:sz w:val="19"/>
              </w:rPr>
            </w:pPr>
            <w:r>
              <w:rPr>
                <w:rFonts w:hint="eastAsia"/>
                <w:sz w:val="19"/>
              </w:rPr>
              <w:t>附送以下单证、资料：</w:t>
            </w:r>
          </w:p>
          <w:p w:rsidR="00EA0FE1" w:rsidRDefault="00EA0FE1" w:rsidP="001F355C">
            <w:pPr>
              <w:rPr>
                <w:sz w:val="19"/>
              </w:rPr>
            </w:pPr>
            <w:r>
              <w:rPr>
                <w:sz w:val="19"/>
              </w:rPr>
              <w:t>The following documents(s) and information are submitted:</w:t>
            </w:r>
          </w:p>
          <w:p w:rsidR="00EA0FE1" w:rsidRDefault="00EA0FE1" w:rsidP="001F355C">
            <w:pPr>
              <w:rPr>
                <w:sz w:val="19"/>
              </w:rPr>
            </w:pPr>
            <w:r>
              <w:rPr>
                <w:rFonts w:hint="eastAsia"/>
                <w:sz w:val="19"/>
              </w:rPr>
              <w:t>在某种情况下，需提供特殊资料证书，详见《国际危规》第</w:t>
            </w:r>
            <w:r>
              <w:rPr>
                <w:sz w:val="19"/>
              </w:rPr>
              <w:t>1</w:t>
            </w:r>
            <w:r>
              <w:rPr>
                <w:rFonts w:hint="eastAsia"/>
                <w:sz w:val="19"/>
              </w:rPr>
              <w:t>卷第</w:t>
            </w:r>
            <w:r>
              <w:rPr>
                <w:sz w:val="19"/>
              </w:rPr>
              <w:t>5.4.4</w:t>
            </w:r>
            <w:r>
              <w:rPr>
                <w:rFonts w:hint="eastAsia"/>
                <w:sz w:val="19"/>
              </w:rPr>
              <w:t>节。</w:t>
            </w:r>
          </w:p>
          <w:p w:rsidR="00EA0FE1" w:rsidRDefault="00EA0FE1" w:rsidP="001F355C">
            <w:pPr>
              <w:rPr>
                <w:rFonts w:ascii="宋体"/>
                <w:sz w:val="19"/>
              </w:rPr>
            </w:pPr>
            <w:r>
              <w:rPr>
                <w:sz w:val="19"/>
              </w:rPr>
              <w:t>In certain circumstances special information certificates are required, see paragraph 5.4.4,volume 1 of IMDG Code.</w:t>
            </w:r>
          </w:p>
        </w:tc>
      </w:tr>
      <w:tr w:rsidR="00EA0FE1" w:rsidTr="001F355C">
        <w:trPr>
          <w:trHeight w:val="765"/>
          <w:jc w:val="center"/>
        </w:trPr>
        <w:tc>
          <w:tcPr>
            <w:tcW w:w="5760" w:type="dxa"/>
            <w:gridSpan w:val="4"/>
          </w:tcPr>
          <w:p w:rsidR="00EA0FE1" w:rsidRDefault="00EA0FE1" w:rsidP="001F355C">
            <w:pPr>
              <w:rPr>
                <w:sz w:val="19"/>
              </w:rPr>
            </w:pPr>
            <w:r>
              <w:rPr>
                <w:rFonts w:hint="eastAsia"/>
                <w:sz w:val="19"/>
              </w:rPr>
              <w:t>兹声明：</w:t>
            </w:r>
          </w:p>
          <w:p w:rsidR="00EA0FE1" w:rsidRDefault="00EA0FE1" w:rsidP="001F355C">
            <w:pPr>
              <w:rPr>
                <w:sz w:val="19"/>
              </w:rPr>
            </w:pPr>
            <w:r>
              <w:rPr>
                <w:rFonts w:hint="eastAsia"/>
                <w:sz w:val="19"/>
              </w:rPr>
              <w:t>上述拟交付船舶装运的危险货物</w:t>
            </w:r>
            <w:r>
              <w:rPr>
                <w:sz w:val="19"/>
              </w:rPr>
              <w:t>/</w:t>
            </w:r>
            <w:r>
              <w:rPr>
                <w:rFonts w:hint="eastAsia"/>
                <w:sz w:val="19"/>
              </w:rPr>
              <w:t>污染危害性货物已按规定全部并准确地填写了正确运输名称、危规编号、分类、危险性和应急措施，需附单证齐全。包装危险货物，包装正确、质量完好；标记、标志</w:t>
            </w:r>
            <w:r>
              <w:rPr>
                <w:sz w:val="19"/>
              </w:rPr>
              <w:t>/</w:t>
            </w:r>
            <w:r>
              <w:rPr>
                <w:rFonts w:hint="eastAsia"/>
                <w:sz w:val="19"/>
              </w:rPr>
              <w:t>标牌正确、耐久。以上申报准确无误。</w:t>
            </w:r>
          </w:p>
          <w:p w:rsidR="00EA0FE1" w:rsidRDefault="00EA0FE1" w:rsidP="001F355C">
            <w:pPr>
              <w:rPr>
                <w:sz w:val="19"/>
              </w:rPr>
            </w:pPr>
            <w:r>
              <w:rPr>
                <w:sz w:val="19"/>
              </w:rPr>
              <w:t>Declaration:</w:t>
            </w:r>
          </w:p>
          <w:p w:rsidR="00EA0FE1" w:rsidRDefault="00EA0FE1" w:rsidP="001F355C">
            <w:pPr>
              <w:pStyle w:val="a5"/>
              <w:rPr>
                <w:sz w:val="19"/>
                <w:szCs w:val="19"/>
              </w:rPr>
            </w:pPr>
            <w:r>
              <w:rPr>
                <w:sz w:val="19"/>
                <w:szCs w:val="19"/>
              </w:rPr>
              <w:lastRenderedPageBreak/>
              <w:t>I hereby declare that the contents of this declaration are fully and accurately described above by the proper shipping name, UN No., Class and EmS No. The goods are properly packaged, marked, labeled/ placarded and are in all respects in good condition for transport by sea.</w:t>
            </w:r>
          </w:p>
          <w:p w:rsidR="00EA0FE1" w:rsidRDefault="00EA0FE1" w:rsidP="001F355C">
            <w:pPr>
              <w:rPr>
                <w:sz w:val="19"/>
              </w:rPr>
            </w:pPr>
          </w:p>
          <w:p w:rsidR="00EA0FE1" w:rsidRDefault="00EA0FE1" w:rsidP="001F355C">
            <w:pPr>
              <w:rPr>
                <w:sz w:val="19"/>
              </w:rPr>
            </w:pPr>
            <w:r>
              <w:rPr>
                <w:rFonts w:hint="eastAsia"/>
                <w:sz w:val="19"/>
              </w:rPr>
              <w:t>申报人员姓名：申报单位签章</w:t>
            </w:r>
          </w:p>
          <w:p w:rsidR="00EA0FE1" w:rsidRDefault="00EA0FE1" w:rsidP="001F355C">
            <w:pPr>
              <w:rPr>
                <w:sz w:val="19"/>
              </w:rPr>
            </w:pPr>
            <w:r>
              <w:rPr>
                <w:sz w:val="19"/>
              </w:rPr>
              <w:t>Declarer(signature):   Seal of Declaration Unit</w:t>
            </w:r>
          </w:p>
          <w:p w:rsidR="00EA0FE1" w:rsidRDefault="00EA0FE1" w:rsidP="001F355C">
            <w:pPr>
              <w:rPr>
                <w:sz w:val="19"/>
              </w:rPr>
            </w:pPr>
            <w:r>
              <w:rPr>
                <w:rFonts w:hint="eastAsia"/>
                <w:sz w:val="19"/>
              </w:rPr>
              <w:t>申报人员培训备案编号：年月日</w:t>
            </w:r>
          </w:p>
          <w:p w:rsidR="00EA0FE1" w:rsidRDefault="00EA0FE1" w:rsidP="001F355C">
            <w:r>
              <w:rPr>
                <w:sz w:val="19"/>
              </w:rPr>
              <w:t>No.:     Year    Month    Date</w:t>
            </w:r>
          </w:p>
        </w:tc>
        <w:tc>
          <w:tcPr>
            <w:tcW w:w="3711" w:type="dxa"/>
            <w:gridSpan w:val="3"/>
          </w:tcPr>
          <w:p w:rsidR="00EA0FE1" w:rsidRDefault="00EA0FE1" w:rsidP="001F355C">
            <w:pPr>
              <w:jc w:val="distribute"/>
              <w:rPr>
                <w:sz w:val="19"/>
              </w:rPr>
            </w:pPr>
            <w:r>
              <w:rPr>
                <w:rFonts w:hint="eastAsia"/>
                <w:sz w:val="19"/>
              </w:rPr>
              <w:lastRenderedPageBreak/>
              <w:t>主管机关签注栏：</w:t>
            </w:r>
          </w:p>
          <w:p w:rsidR="00EA0FE1" w:rsidRDefault="00EA0FE1" w:rsidP="001F355C">
            <w:r>
              <w:rPr>
                <w:spacing w:val="2"/>
                <w:kern w:val="0"/>
                <w:sz w:val="19"/>
              </w:rPr>
              <w:t>Remarks by the Administration</w:t>
            </w:r>
            <w:r>
              <w:rPr>
                <w:spacing w:val="18"/>
                <w:kern w:val="0"/>
                <w:sz w:val="19"/>
              </w:rPr>
              <w:t>:</w:t>
            </w:r>
          </w:p>
        </w:tc>
      </w:tr>
      <w:tr w:rsidR="00EA0FE1" w:rsidTr="001F355C">
        <w:trPr>
          <w:trHeight w:val="450"/>
          <w:jc w:val="center"/>
        </w:trPr>
        <w:tc>
          <w:tcPr>
            <w:tcW w:w="9471" w:type="dxa"/>
            <w:gridSpan w:val="7"/>
            <w:vAlign w:val="center"/>
          </w:tcPr>
          <w:p w:rsidR="00EA0FE1" w:rsidRDefault="00EA0FE1" w:rsidP="001F355C">
            <w:pPr>
              <w:rPr>
                <w:sz w:val="19"/>
              </w:rPr>
            </w:pPr>
            <w:r>
              <w:rPr>
                <w:rFonts w:hint="eastAsia"/>
                <w:sz w:val="19"/>
              </w:rPr>
              <w:lastRenderedPageBreak/>
              <w:t>紧急联系人姓名、电话、传真、电子邮箱：</w:t>
            </w:r>
          </w:p>
          <w:p w:rsidR="00EA0FE1" w:rsidRDefault="00EA0FE1" w:rsidP="001F355C">
            <w:pPr>
              <w:rPr>
                <w:sz w:val="19"/>
              </w:rPr>
            </w:pPr>
            <w:r>
              <w:rPr>
                <w:sz w:val="19"/>
              </w:rPr>
              <w:t>Emergency Contact Person’s Name, Tel, Fax and E-mail :</w:t>
            </w:r>
          </w:p>
        </w:tc>
      </w:tr>
    </w:tbl>
    <w:p w:rsidR="00EA0FE1" w:rsidRDefault="00EA0FE1" w:rsidP="00EA0FE1">
      <w:pPr>
        <w:ind w:leftChars="-225" w:left="156" w:hangingChars="331" w:hanging="629"/>
        <w:rPr>
          <w:sz w:val="19"/>
        </w:rPr>
      </w:pPr>
      <w:r>
        <w:rPr>
          <w:rFonts w:hint="eastAsia"/>
          <w:sz w:val="19"/>
        </w:rPr>
        <w:t>此申报单一式三份，其中两份申报人留持和分送承运船舶，一份留主管机关存查。</w:t>
      </w:r>
    </w:p>
    <w:p w:rsidR="00EA0FE1" w:rsidRDefault="00EA0FE1" w:rsidP="00EA0FE1">
      <w:pPr>
        <w:ind w:leftChars="-225" w:left="157" w:hangingChars="350" w:hanging="630"/>
        <w:jc w:val="left"/>
        <w:rPr>
          <w:sz w:val="18"/>
          <w:szCs w:val="18"/>
        </w:rPr>
      </w:pPr>
      <w:r>
        <w:rPr>
          <w:sz w:val="18"/>
          <w:szCs w:val="18"/>
        </w:rPr>
        <w:t>This declaration should be made in tripartite, one is kept by the Administration for file, and two for the declarer and the ship respectively.</w:t>
      </w:r>
    </w:p>
    <w:p w:rsidR="0018103D" w:rsidRPr="00EA0FE1" w:rsidRDefault="0018103D"/>
    <w:sectPr w:rsidR="0018103D" w:rsidRPr="00EA0F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03D" w:rsidRDefault="0018103D" w:rsidP="00EA0FE1">
      <w:r>
        <w:separator/>
      </w:r>
    </w:p>
  </w:endnote>
  <w:endnote w:type="continuationSeparator" w:id="1">
    <w:p w:rsidR="0018103D" w:rsidRDefault="0018103D" w:rsidP="00EA0F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03D" w:rsidRDefault="0018103D" w:rsidP="00EA0FE1">
      <w:r>
        <w:separator/>
      </w:r>
    </w:p>
  </w:footnote>
  <w:footnote w:type="continuationSeparator" w:id="1">
    <w:p w:rsidR="0018103D" w:rsidRDefault="0018103D" w:rsidP="00EA0F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0FE1"/>
    <w:rsid w:val="0018103D"/>
    <w:rsid w:val="00EA0F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FE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A0FE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A0FE1"/>
    <w:rPr>
      <w:sz w:val="18"/>
      <w:szCs w:val="18"/>
    </w:rPr>
  </w:style>
  <w:style w:type="paragraph" w:styleId="a4">
    <w:name w:val="footer"/>
    <w:basedOn w:val="a"/>
    <w:link w:val="Char0"/>
    <w:uiPriority w:val="99"/>
    <w:semiHidden/>
    <w:unhideWhenUsed/>
    <w:rsid w:val="00EA0FE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A0FE1"/>
    <w:rPr>
      <w:sz w:val="18"/>
      <w:szCs w:val="18"/>
    </w:rPr>
  </w:style>
  <w:style w:type="character" w:customStyle="1" w:styleId="Char1">
    <w:name w:val="正文文本 Char"/>
    <w:basedOn w:val="a0"/>
    <w:link w:val="a5"/>
    <w:rsid w:val="00EA0FE1"/>
    <w:rPr>
      <w:rFonts w:ascii="Calibri" w:eastAsia="仿宋_GB2312" w:hAnsi="Calibri" w:cs="Times New Roman"/>
      <w:sz w:val="32"/>
      <w:szCs w:val="24"/>
    </w:rPr>
  </w:style>
  <w:style w:type="paragraph" w:styleId="a5">
    <w:name w:val="Body Text"/>
    <w:basedOn w:val="a"/>
    <w:link w:val="Char1"/>
    <w:rsid w:val="00EA0FE1"/>
    <w:pPr>
      <w:spacing w:after="120"/>
    </w:pPr>
    <w:rPr>
      <w:rFonts w:eastAsia="仿宋_GB2312"/>
      <w:sz w:val="32"/>
      <w:szCs w:val="24"/>
    </w:rPr>
  </w:style>
  <w:style w:type="character" w:customStyle="1" w:styleId="Char10">
    <w:name w:val="正文文本 Char1"/>
    <w:basedOn w:val="a0"/>
    <w:link w:val="a5"/>
    <w:uiPriority w:val="99"/>
    <w:semiHidden/>
    <w:rsid w:val="00EA0FE1"/>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2034</Characters>
  <Application>Microsoft Office Word</Application>
  <DocSecurity>0</DocSecurity>
  <Lines>16</Lines>
  <Paragraphs>4</Paragraphs>
  <ScaleCrop>false</ScaleCrop>
  <Company/>
  <LinksUpToDate>false</LinksUpToDate>
  <CharactersWithSpaces>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顾宝琦</dc:creator>
  <cp:keywords/>
  <dc:description/>
  <cp:lastModifiedBy>顾宝琦</cp:lastModifiedBy>
  <cp:revision>2</cp:revision>
  <dcterms:created xsi:type="dcterms:W3CDTF">2018-05-21T08:28:00Z</dcterms:created>
  <dcterms:modified xsi:type="dcterms:W3CDTF">2018-05-21T08:28:00Z</dcterms:modified>
</cp:coreProperties>
</file>